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E7" w:rsidRPr="00A84AE7" w:rsidRDefault="00A84AE7" w:rsidP="00A84AE7">
      <w:pPr>
        <w:shd w:val="clear" w:color="auto" w:fill="FFFFFF"/>
        <w:spacing w:after="192" w:line="240" w:lineRule="auto"/>
        <w:ind w:left="640"/>
        <w:outlineLvl w:val="0"/>
        <w:rPr>
          <w:rFonts w:ascii="Arial" w:eastAsia="Times New Roman" w:hAnsi="Arial" w:cs="Arial"/>
          <w:b/>
          <w:bCs/>
          <w:caps/>
          <w:color w:val="006FB8"/>
          <w:kern w:val="36"/>
          <w:sz w:val="44"/>
          <w:szCs w:val="44"/>
          <w:lang w:eastAsia="ru-RU"/>
        </w:rPr>
      </w:pPr>
      <w:r w:rsidRPr="00A84AE7">
        <w:rPr>
          <w:rFonts w:ascii="Arial" w:eastAsia="Times New Roman" w:hAnsi="Arial" w:cs="Arial"/>
          <w:b/>
          <w:bCs/>
          <w:caps/>
          <w:color w:val="006FB8"/>
          <w:kern w:val="36"/>
          <w:sz w:val="44"/>
          <w:szCs w:val="44"/>
          <w:lang w:eastAsia="ru-RU"/>
        </w:rPr>
        <w:t>КАК ПОСТАВИТЬ НА КАДАСТРОВЫЙ УЧЕТ И ОФОРМИТЬ ПРАВО НА ОБЪЕКТ НЕЗАВЕРШЕННОГО СТРОИТЕЛЬСТВА. ТРИ ПРОСТЫХ ШАГА</w:t>
      </w:r>
    </w:p>
    <w:p w:rsidR="00A84AE7" w:rsidRPr="00A84AE7" w:rsidRDefault="00A84AE7" w:rsidP="00A84AE7">
      <w:pPr>
        <w:shd w:val="clear" w:color="auto" w:fill="FFFFFF"/>
        <w:spacing w:after="240" w:line="240" w:lineRule="auto"/>
        <w:jc w:val="both"/>
        <w:rPr>
          <w:rFonts w:ascii="Calibri" w:eastAsia="Times New Roman" w:hAnsi="Calibri" w:cs="Times New Roman"/>
          <w:color w:val="000000"/>
          <w:sz w:val="23"/>
          <w:szCs w:val="23"/>
          <w:lang w:eastAsia="ru-RU"/>
        </w:rPr>
      </w:pPr>
      <w:r w:rsidRPr="00A84AE7">
        <w:rPr>
          <w:rFonts w:ascii="Calibri" w:eastAsia="Times New Roman" w:hAnsi="Calibri" w:cs="Times New Roman"/>
          <w:color w:val="000000"/>
          <w:sz w:val="23"/>
          <w:szCs w:val="23"/>
          <w:lang w:eastAsia="ru-RU"/>
        </w:rPr>
        <w:t>Строительство индивидуального жилого дома дело не быстрое. Иногда затягивается на несколько лет. За это время жизненная ситуация владельца стройки может измениться, могут возникнуть финансовые трудности, ухудшится состояние здоровья, возникнет необходимость продать и так далее. Что делать с таким объектом, ведь он еще не достроен? Можно ли его продать, заложить?</w:t>
      </w:r>
    </w:p>
    <w:p w:rsidR="00A84AE7" w:rsidRPr="00A84AE7" w:rsidRDefault="00A84AE7" w:rsidP="00A84AE7">
      <w:pPr>
        <w:shd w:val="clear" w:color="auto" w:fill="FFFFFF"/>
        <w:spacing w:after="240" w:line="240" w:lineRule="auto"/>
        <w:jc w:val="both"/>
        <w:rPr>
          <w:rFonts w:ascii="Calibri" w:eastAsia="Times New Roman" w:hAnsi="Calibri" w:cs="Times New Roman"/>
          <w:color w:val="000000"/>
          <w:sz w:val="23"/>
          <w:szCs w:val="23"/>
          <w:lang w:eastAsia="ru-RU"/>
        </w:rPr>
      </w:pPr>
      <w:r w:rsidRPr="00A84AE7">
        <w:rPr>
          <w:rFonts w:ascii="Calibri" w:eastAsia="Times New Roman" w:hAnsi="Calibri" w:cs="Times New Roman"/>
          <w:color w:val="000000"/>
          <w:sz w:val="23"/>
          <w:szCs w:val="23"/>
          <w:lang w:eastAsia="ru-RU"/>
        </w:rPr>
        <w:t xml:space="preserve">Давайте разберемся вместе со специалистом </w:t>
      </w:r>
      <w:proofErr w:type="spellStart"/>
      <w:r w:rsidRPr="00A84AE7">
        <w:rPr>
          <w:rFonts w:ascii="Calibri" w:eastAsia="Times New Roman" w:hAnsi="Calibri" w:cs="Times New Roman"/>
          <w:color w:val="000000"/>
          <w:sz w:val="23"/>
          <w:szCs w:val="23"/>
          <w:lang w:eastAsia="ru-RU"/>
        </w:rPr>
        <w:t>Росреестра</w:t>
      </w:r>
      <w:proofErr w:type="spellEnd"/>
      <w:r w:rsidRPr="00A84AE7">
        <w:rPr>
          <w:rFonts w:ascii="Calibri" w:eastAsia="Times New Roman" w:hAnsi="Calibri" w:cs="Times New Roman"/>
          <w:color w:val="000000"/>
          <w:sz w:val="23"/>
          <w:szCs w:val="23"/>
          <w:lang w:eastAsia="ru-RU"/>
        </w:rPr>
        <w:t>.</w:t>
      </w:r>
    </w:p>
    <w:p w:rsidR="00A84AE7" w:rsidRPr="00A84AE7" w:rsidRDefault="00A84AE7" w:rsidP="00A84AE7">
      <w:pPr>
        <w:shd w:val="clear" w:color="auto" w:fill="FFFFFF"/>
        <w:spacing w:after="240" w:line="240" w:lineRule="auto"/>
        <w:jc w:val="both"/>
        <w:rPr>
          <w:rFonts w:ascii="Calibri" w:eastAsia="Times New Roman" w:hAnsi="Calibri" w:cs="Times New Roman"/>
          <w:color w:val="000000"/>
          <w:sz w:val="23"/>
          <w:szCs w:val="23"/>
          <w:lang w:eastAsia="ru-RU"/>
        </w:rPr>
      </w:pPr>
      <w:r w:rsidRPr="00A84AE7">
        <w:rPr>
          <w:rFonts w:ascii="Calibri" w:eastAsia="Times New Roman" w:hAnsi="Calibri" w:cs="Times New Roman"/>
          <w:color w:val="000000"/>
          <w:sz w:val="23"/>
          <w:szCs w:val="23"/>
          <w:lang w:eastAsia="ru-RU"/>
        </w:rPr>
        <w:t xml:space="preserve">Начальник отдела регистрации прав на объекты жилого назначения Управления </w:t>
      </w:r>
      <w:proofErr w:type="spellStart"/>
      <w:r w:rsidRPr="00A84AE7">
        <w:rPr>
          <w:rFonts w:ascii="Calibri" w:eastAsia="Times New Roman" w:hAnsi="Calibri" w:cs="Times New Roman"/>
          <w:color w:val="000000"/>
          <w:sz w:val="23"/>
          <w:szCs w:val="23"/>
          <w:lang w:eastAsia="ru-RU"/>
        </w:rPr>
        <w:t>Росреестра</w:t>
      </w:r>
      <w:proofErr w:type="spellEnd"/>
      <w:r w:rsidRPr="00A84AE7">
        <w:rPr>
          <w:rFonts w:ascii="Calibri" w:eastAsia="Times New Roman" w:hAnsi="Calibri" w:cs="Times New Roman"/>
          <w:color w:val="000000"/>
          <w:sz w:val="23"/>
          <w:szCs w:val="23"/>
          <w:lang w:eastAsia="ru-RU"/>
        </w:rPr>
        <w:t xml:space="preserve"> по Чувашской Республике </w:t>
      </w:r>
      <w:proofErr w:type="spellStart"/>
      <w:r w:rsidRPr="00A84AE7">
        <w:rPr>
          <w:rFonts w:ascii="Calibri" w:eastAsia="Times New Roman" w:hAnsi="Calibri" w:cs="Times New Roman"/>
          <w:color w:val="000000"/>
          <w:sz w:val="23"/>
          <w:szCs w:val="23"/>
          <w:lang w:eastAsia="ru-RU"/>
        </w:rPr>
        <w:t>Эльби</w:t>
      </w:r>
      <w:proofErr w:type="spellEnd"/>
      <w:r w:rsidRPr="00A84AE7">
        <w:rPr>
          <w:rFonts w:ascii="Calibri" w:eastAsia="Times New Roman" w:hAnsi="Calibri" w:cs="Times New Roman"/>
          <w:color w:val="000000"/>
          <w:sz w:val="23"/>
          <w:szCs w:val="23"/>
          <w:lang w:eastAsia="ru-RU"/>
        </w:rPr>
        <w:t xml:space="preserve"> Николаева.</w:t>
      </w:r>
    </w:p>
    <w:p w:rsidR="00A84AE7" w:rsidRPr="00A84AE7" w:rsidRDefault="00A84AE7" w:rsidP="00A84AE7">
      <w:pPr>
        <w:shd w:val="clear" w:color="auto" w:fill="FFFFFF"/>
        <w:spacing w:after="240" w:line="240" w:lineRule="auto"/>
        <w:jc w:val="both"/>
        <w:rPr>
          <w:rFonts w:ascii="Calibri" w:eastAsia="Times New Roman" w:hAnsi="Calibri" w:cs="Times New Roman"/>
          <w:color w:val="000000"/>
          <w:sz w:val="23"/>
          <w:szCs w:val="23"/>
          <w:lang w:eastAsia="ru-RU"/>
        </w:rPr>
      </w:pPr>
      <w:r w:rsidRPr="00A84AE7">
        <w:rPr>
          <w:rFonts w:ascii="Calibri" w:eastAsia="Times New Roman" w:hAnsi="Calibri" w:cs="Times New Roman"/>
          <w:color w:val="000000"/>
          <w:sz w:val="23"/>
          <w:szCs w:val="23"/>
          <w:lang w:eastAsia="ru-RU"/>
        </w:rPr>
        <w:t>Объект незавершенного строительства, в простонародье «</w:t>
      </w:r>
      <w:proofErr w:type="spellStart"/>
      <w:r w:rsidRPr="00A84AE7">
        <w:rPr>
          <w:rFonts w:ascii="Calibri" w:eastAsia="Times New Roman" w:hAnsi="Calibri" w:cs="Times New Roman"/>
          <w:color w:val="000000"/>
          <w:sz w:val="23"/>
          <w:szCs w:val="23"/>
          <w:lang w:eastAsia="ru-RU"/>
        </w:rPr>
        <w:t>недострой</w:t>
      </w:r>
      <w:proofErr w:type="spellEnd"/>
      <w:r w:rsidRPr="00A84AE7">
        <w:rPr>
          <w:rFonts w:ascii="Calibri" w:eastAsia="Times New Roman" w:hAnsi="Calibri" w:cs="Times New Roman"/>
          <w:color w:val="000000"/>
          <w:sz w:val="23"/>
          <w:szCs w:val="23"/>
          <w:lang w:eastAsia="ru-RU"/>
        </w:rPr>
        <w:t>», согласно Гражданскому кодексу относится к недвижимым вещам, так же как и готовые объекты. Чтобы свободно распоряжаться своим имуществом, необходимо в первую очередь стать его законным владельцем. Только в этом случае «</w:t>
      </w:r>
      <w:proofErr w:type="spellStart"/>
      <w:r w:rsidRPr="00A84AE7">
        <w:rPr>
          <w:rFonts w:ascii="Calibri" w:eastAsia="Times New Roman" w:hAnsi="Calibri" w:cs="Times New Roman"/>
          <w:color w:val="000000"/>
          <w:sz w:val="23"/>
          <w:szCs w:val="23"/>
          <w:lang w:eastAsia="ru-RU"/>
        </w:rPr>
        <w:t>недострой</w:t>
      </w:r>
      <w:proofErr w:type="spellEnd"/>
      <w:r w:rsidRPr="00A84AE7">
        <w:rPr>
          <w:rFonts w:ascii="Calibri" w:eastAsia="Times New Roman" w:hAnsi="Calibri" w:cs="Times New Roman"/>
          <w:color w:val="000000"/>
          <w:sz w:val="23"/>
          <w:szCs w:val="23"/>
          <w:lang w:eastAsia="ru-RU"/>
        </w:rPr>
        <w:t>» можно будет продать, подарить, заложить и т.д. Для оформления такого объекта недвижимости в собственность нужно совершить всего три действия:</w:t>
      </w:r>
    </w:p>
    <w:p w:rsidR="00A84AE7" w:rsidRPr="00A84AE7" w:rsidRDefault="00A84AE7" w:rsidP="00A84AE7">
      <w:pPr>
        <w:shd w:val="clear" w:color="auto" w:fill="FFFFFF"/>
        <w:spacing w:after="0" w:line="240" w:lineRule="auto"/>
        <w:jc w:val="both"/>
        <w:rPr>
          <w:rFonts w:ascii="Calibri" w:eastAsia="Times New Roman" w:hAnsi="Calibri" w:cs="Times New Roman"/>
          <w:color w:val="000000"/>
          <w:sz w:val="23"/>
          <w:szCs w:val="23"/>
          <w:lang w:eastAsia="ru-RU"/>
        </w:rPr>
      </w:pPr>
      <w:r w:rsidRPr="00A84AE7">
        <w:rPr>
          <w:rFonts w:ascii="Arial" w:eastAsia="Times New Roman" w:hAnsi="Arial" w:cs="Arial"/>
          <w:b/>
          <w:bCs/>
          <w:color w:val="000000"/>
          <w:sz w:val="23"/>
          <w:szCs w:val="23"/>
          <w:lang w:eastAsia="ru-RU"/>
        </w:rPr>
        <w:t>Первое. Пригласить кадастрового инженера для составления технического плана объекта. </w:t>
      </w:r>
      <w:r w:rsidRPr="00A84AE7">
        <w:rPr>
          <w:rFonts w:ascii="Calibri" w:eastAsia="Times New Roman" w:hAnsi="Calibri" w:cs="Times New Roman"/>
          <w:color w:val="000000"/>
          <w:sz w:val="23"/>
          <w:szCs w:val="23"/>
          <w:lang w:eastAsia="ru-RU"/>
        </w:rPr>
        <w:t>Услуга платная. Кадастровый инженер укажет в плане основные характеристики объекта, степень готовности объекта в процентах. Обратите внимание, что для составления технического плана кадастровый инженер потребует от вас разрешение на строительство индивидуального жилого дома. Без этого документа план не подготовят. Вы же не стали строить без разрешения администрации? Помните, сначала разрешение, и только потом стройка.</w:t>
      </w:r>
    </w:p>
    <w:p w:rsidR="00A84AE7" w:rsidRPr="00A84AE7" w:rsidRDefault="00A84AE7" w:rsidP="00A84AE7">
      <w:pPr>
        <w:shd w:val="clear" w:color="auto" w:fill="FFFFFF"/>
        <w:spacing w:after="0" w:line="240" w:lineRule="auto"/>
        <w:jc w:val="both"/>
        <w:rPr>
          <w:rFonts w:ascii="Calibri" w:eastAsia="Times New Roman" w:hAnsi="Calibri" w:cs="Times New Roman"/>
          <w:color w:val="000000"/>
          <w:sz w:val="23"/>
          <w:szCs w:val="23"/>
          <w:lang w:eastAsia="ru-RU"/>
        </w:rPr>
      </w:pPr>
      <w:r w:rsidRPr="00A84AE7">
        <w:rPr>
          <w:rFonts w:ascii="Arial" w:eastAsia="Times New Roman" w:hAnsi="Arial" w:cs="Arial"/>
          <w:b/>
          <w:bCs/>
          <w:color w:val="000000"/>
          <w:sz w:val="23"/>
          <w:szCs w:val="23"/>
          <w:lang w:eastAsia="ru-RU"/>
        </w:rPr>
        <w:t>Втрое. Постановка на кадастровый учет и регистрация права собственности. </w:t>
      </w:r>
      <w:r w:rsidRPr="00A84AE7">
        <w:rPr>
          <w:rFonts w:ascii="Calibri" w:eastAsia="Times New Roman" w:hAnsi="Calibri" w:cs="Times New Roman"/>
          <w:color w:val="000000"/>
          <w:sz w:val="23"/>
          <w:szCs w:val="23"/>
          <w:lang w:eastAsia="ru-RU"/>
        </w:rPr>
        <w:t xml:space="preserve">После того как технический план готов, можно обратиться за оформлением прав. Обращаемся в любой офис МФЦ. Предоставляем </w:t>
      </w:r>
      <w:proofErr w:type="spellStart"/>
      <w:r w:rsidRPr="00A84AE7">
        <w:rPr>
          <w:rFonts w:ascii="Calibri" w:eastAsia="Times New Roman" w:hAnsi="Calibri" w:cs="Times New Roman"/>
          <w:color w:val="000000"/>
          <w:sz w:val="23"/>
          <w:szCs w:val="23"/>
          <w:lang w:eastAsia="ru-RU"/>
        </w:rPr>
        <w:t>техплан</w:t>
      </w:r>
      <w:proofErr w:type="spellEnd"/>
      <w:r w:rsidRPr="00A84AE7">
        <w:rPr>
          <w:rFonts w:ascii="Calibri" w:eastAsia="Times New Roman" w:hAnsi="Calibri" w:cs="Times New Roman"/>
          <w:color w:val="000000"/>
          <w:sz w:val="23"/>
          <w:szCs w:val="23"/>
          <w:lang w:eastAsia="ru-RU"/>
        </w:rPr>
        <w:t xml:space="preserve"> (в электронном виде на диске), правоустанавливающие документы на земельный участок, заполняем заявление. Заявление подаем сразу на постановку на кадастровый учет и на регистрацию права, такое возможно в рамках единой процедуры. Оплачиваем госпошлину.</w:t>
      </w:r>
    </w:p>
    <w:p w:rsidR="00A84AE7" w:rsidRPr="00A84AE7" w:rsidRDefault="00A84AE7" w:rsidP="00A84AE7">
      <w:pPr>
        <w:shd w:val="clear" w:color="auto" w:fill="FFFFFF"/>
        <w:spacing w:after="0" w:line="240" w:lineRule="auto"/>
        <w:jc w:val="both"/>
        <w:rPr>
          <w:rFonts w:ascii="Calibri" w:eastAsia="Times New Roman" w:hAnsi="Calibri" w:cs="Times New Roman"/>
          <w:color w:val="000000"/>
          <w:sz w:val="23"/>
          <w:szCs w:val="23"/>
          <w:lang w:eastAsia="ru-RU"/>
        </w:rPr>
      </w:pPr>
      <w:r w:rsidRPr="00A84AE7">
        <w:rPr>
          <w:rFonts w:ascii="Arial" w:eastAsia="Times New Roman" w:hAnsi="Arial" w:cs="Arial"/>
          <w:b/>
          <w:bCs/>
          <w:color w:val="000000"/>
          <w:sz w:val="23"/>
          <w:szCs w:val="23"/>
          <w:lang w:eastAsia="ru-RU"/>
        </w:rPr>
        <w:t>Третье. Получаем готовые документы на объект незавершенного строительства.</w:t>
      </w:r>
      <w:r w:rsidRPr="00A84AE7">
        <w:rPr>
          <w:rFonts w:ascii="Calibri" w:eastAsia="Times New Roman" w:hAnsi="Calibri" w:cs="Times New Roman"/>
          <w:color w:val="000000"/>
          <w:sz w:val="23"/>
          <w:szCs w:val="23"/>
          <w:lang w:eastAsia="ru-RU"/>
        </w:rPr>
        <w:t xml:space="preserve"> В результате учетно-регистрационных действий вы получите выписку из Единого государственного реестра недвижимости (ЕГРН). В ней будут отражены характеристики объекта, его кадастровый номер, а также сведения о правах. Сейчас выписка из ЕГРН является единственным </w:t>
      </w:r>
      <w:proofErr w:type="spellStart"/>
      <w:r w:rsidRPr="00A84AE7">
        <w:rPr>
          <w:rFonts w:ascii="Calibri" w:eastAsia="Times New Roman" w:hAnsi="Calibri" w:cs="Times New Roman"/>
          <w:color w:val="000000"/>
          <w:sz w:val="23"/>
          <w:szCs w:val="23"/>
          <w:lang w:eastAsia="ru-RU"/>
        </w:rPr>
        <w:t>правоудостоверяющим</w:t>
      </w:r>
      <w:proofErr w:type="spellEnd"/>
      <w:r w:rsidRPr="00A84AE7">
        <w:rPr>
          <w:rFonts w:ascii="Calibri" w:eastAsia="Times New Roman" w:hAnsi="Calibri" w:cs="Times New Roman"/>
          <w:color w:val="000000"/>
          <w:sz w:val="23"/>
          <w:szCs w:val="23"/>
          <w:lang w:eastAsia="ru-RU"/>
        </w:rPr>
        <w:t xml:space="preserve"> документом на объект недвижимости.</w:t>
      </w:r>
    </w:p>
    <w:p w:rsidR="00A84AE7" w:rsidRPr="00A84AE7" w:rsidRDefault="00A84AE7" w:rsidP="00A84AE7">
      <w:pPr>
        <w:shd w:val="clear" w:color="auto" w:fill="FFFFFF"/>
        <w:spacing w:after="240" w:line="240" w:lineRule="auto"/>
        <w:jc w:val="both"/>
        <w:rPr>
          <w:rFonts w:ascii="Calibri" w:eastAsia="Times New Roman" w:hAnsi="Calibri" w:cs="Times New Roman"/>
          <w:color w:val="000000"/>
          <w:sz w:val="23"/>
          <w:szCs w:val="23"/>
          <w:lang w:eastAsia="ru-RU"/>
        </w:rPr>
      </w:pPr>
      <w:r w:rsidRPr="00A84AE7">
        <w:rPr>
          <w:rFonts w:ascii="Calibri" w:eastAsia="Times New Roman" w:hAnsi="Calibri" w:cs="Times New Roman"/>
          <w:color w:val="000000"/>
          <w:sz w:val="23"/>
          <w:szCs w:val="23"/>
          <w:lang w:eastAsia="ru-RU"/>
        </w:rPr>
        <w:t>Если все права оформлены, то можно смело распоряжаться данным объектом недвижимости.</w:t>
      </w:r>
    </w:p>
    <w:p w:rsidR="00A84AE7" w:rsidRPr="00A84AE7" w:rsidRDefault="00A84AE7" w:rsidP="00A84AE7">
      <w:pPr>
        <w:shd w:val="clear" w:color="auto" w:fill="FFFFFF"/>
        <w:spacing w:after="240" w:line="240" w:lineRule="auto"/>
        <w:jc w:val="both"/>
        <w:rPr>
          <w:rFonts w:ascii="Calibri" w:eastAsia="Times New Roman" w:hAnsi="Calibri" w:cs="Times New Roman"/>
          <w:color w:val="000000"/>
          <w:sz w:val="23"/>
          <w:szCs w:val="23"/>
          <w:lang w:eastAsia="ru-RU"/>
        </w:rPr>
      </w:pPr>
      <w:r w:rsidRPr="00A84AE7">
        <w:rPr>
          <w:rFonts w:ascii="Calibri" w:eastAsia="Times New Roman" w:hAnsi="Calibri" w:cs="Times New Roman"/>
          <w:color w:val="000000"/>
          <w:sz w:val="23"/>
          <w:szCs w:val="23"/>
          <w:lang w:eastAsia="ru-RU"/>
        </w:rPr>
        <w:t xml:space="preserve">После того как дом будет полностью достроен, нужно вновь пригласить кадастрового инженера и составить </w:t>
      </w:r>
      <w:proofErr w:type="spellStart"/>
      <w:r w:rsidRPr="00A84AE7">
        <w:rPr>
          <w:rFonts w:ascii="Calibri" w:eastAsia="Times New Roman" w:hAnsi="Calibri" w:cs="Times New Roman"/>
          <w:color w:val="000000"/>
          <w:sz w:val="23"/>
          <w:szCs w:val="23"/>
          <w:lang w:eastAsia="ru-RU"/>
        </w:rPr>
        <w:t>техплан</w:t>
      </w:r>
      <w:proofErr w:type="spellEnd"/>
      <w:r w:rsidRPr="00A84AE7">
        <w:rPr>
          <w:rFonts w:ascii="Calibri" w:eastAsia="Times New Roman" w:hAnsi="Calibri" w:cs="Times New Roman"/>
          <w:color w:val="000000"/>
          <w:sz w:val="23"/>
          <w:szCs w:val="23"/>
          <w:lang w:eastAsia="ru-RU"/>
        </w:rPr>
        <w:t xml:space="preserve"> уже на готовый объект. И снова пройти все три шага для оформления. Только заявление подается уже на внесение изменений. В ходе учетно-регистрационных действий в отношении достроенного объекта, сведения о «</w:t>
      </w:r>
      <w:proofErr w:type="spellStart"/>
      <w:r w:rsidRPr="00A84AE7">
        <w:rPr>
          <w:rFonts w:ascii="Calibri" w:eastAsia="Times New Roman" w:hAnsi="Calibri" w:cs="Times New Roman"/>
          <w:color w:val="000000"/>
          <w:sz w:val="23"/>
          <w:szCs w:val="23"/>
          <w:lang w:eastAsia="ru-RU"/>
        </w:rPr>
        <w:t>недострое</w:t>
      </w:r>
      <w:proofErr w:type="spellEnd"/>
      <w:r w:rsidRPr="00A84AE7">
        <w:rPr>
          <w:rFonts w:ascii="Calibri" w:eastAsia="Times New Roman" w:hAnsi="Calibri" w:cs="Times New Roman"/>
          <w:color w:val="000000"/>
          <w:sz w:val="23"/>
          <w:szCs w:val="23"/>
          <w:lang w:eastAsia="ru-RU"/>
        </w:rPr>
        <w:t xml:space="preserve">» </w:t>
      </w:r>
      <w:r w:rsidRPr="00A84AE7">
        <w:rPr>
          <w:rFonts w:ascii="Calibri" w:eastAsia="Times New Roman" w:hAnsi="Calibri" w:cs="Times New Roman"/>
          <w:color w:val="000000"/>
          <w:sz w:val="23"/>
          <w:szCs w:val="23"/>
          <w:lang w:eastAsia="ru-RU"/>
        </w:rPr>
        <w:lastRenderedPageBreak/>
        <w:t>станут архивными, а у вашего достроенного дома появится новый кадастровый номер и новая запись о регистрации права.</w:t>
      </w:r>
    </w:p>
    <w:p w:rsidR="00A84AE7" w:rsidRPr="00A84AE7" w:rsidRDefault="00A84AE7" w:rsidP="00A84AE7">
      <w:pPr>
        <w:shd w:val="clear" w:color="auto" w:fill="FFFFFF"/>
        <w:spacing w:line="240" w:lineRule="auto"/>
        <w:jc w:val="both"/>
        <w:rPr>
          <w:rFonts w:ascii="Calibri" w:eastAsia="Times New Roman" w:hAnsi="Calibri" w:cs="Times New Roman"/>
          <w:color w:val="000000"/>
          <w:sz w:val="23"/>
          <w:szCs w:val="23"/>
          <w:lang w:eastAsia="ru-RU"/>
        </w:rPr>
      </w:pPr>
      <w:r w:rsidRPr="00A84AE7">
        <w:rPr>
          <w:rFonts w:ascii="Calibri" w:eastAsia="Times New Roman" w:hAnsi="Calibri" w:cs="Times New Roman"/>
          <w:color w:val="000000"/>
          <w:sz w:val="23"/>
          <w:szCs w:val="23"/>
          <w:lang w:eastAsia="ru-RU"/>
        </w:rPr>
        <w:t>В Чувашской Республике только в этом году зарегистрировано 141 право на недостроенные объекты недвижимости. Причем, оформляют как индивидуальные жилые дома, так и объекты промышленности, различные здания и сооружения. </w:t>
      </w:r>
    </w:p>
    <w:p w:rsidR="00E60DA5" w:rsidRDefault="00E60DA5"/>
    <w:sectPr w:rsidR="00E60DA5" w:rsidSect="00E60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08"/>
  <w:characterSpacingControl w:val="doNotCompress"/>
  <w:compat/>
  <w:rsids>
    <w:rsidRoot w:val="00A84AE7"/>
    <w:rsid w:val="00A84AE7"/>
    <w:rsid w:val="00E60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A5"/>
  </w:style>
  <w:style w:type="paragraph" w:styleId="1">
    <w:name w:val="heading 1"/>
    <w:basedOn w:val="a"/>
    <w:link w:val="10"/>
    <w:uiPriority w:val="9"/>
    <w:qFormat/>
    <w:rsid w:val="00A84A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AE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84A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8521324">
      <w:bodyDiv w:val="1"/>
      <w:marLeft w:val="0"/>
      <w:marRight w:val="0"/>
      <w:marTop w:val="0"/>
      <w:marBottom w:val="0"/>
      <w:divBdr>
        <w:top w:val="none" w:sz="0" w:space="0" w:color="auto"/>
        <w:left w:val="none" w:sz="0" w:space="0" w:color="auto"/>
        <w:bottom w:val="none" w:sz="0" w:space="0" w:color="auto"/>
        <w:right w:val="none" w:sz="0" w:space="0" w:color="auto"/>
      </w:divBdr>
      <w:divsChild>
        <w:div w:id="656347046">
          <w:marLeft w:val="204"/>
          <w:marRight w:val="204"/>
          <w:marTop w:val="0"/>
          <w:marBottom w:val="436"/>
          <w:divBdr>
            <w:top w:val="none" w:sz="0" w:space="0" w:color="auto"/>
            <w:left w:val="none" w:sz="0" w:space="0" w:color="auto"/>
            <w:bottom w:val="none" w:sz="0" w:space="0" w:color="auto"/>
            <w:right w:val="none" w:sz="0" w:space="0" w:color="auto"/>
          </w:divBdr>
          <w:divsChild>
            <w:div w:id="99691030">
              <w:marLeft w:val="0"/>
              <w:marRight w:val="0"/>
              <w:marTop w:val="0"/>
              <w:marBottom w:val="0"/>
              <w:divBdr>
                <w:top w:val="none" w:sz="0" w:space="0" w:color="auto"/>
                <w:left w:val="none" w:sz="0" w:space="0" w:color="auto"/>
                <w:bottom w:val="none" w:sz="0" w:space="0" w:color="auto"/>
                <w:right w:val="none" w:sz="0" w:space="0" w:color="auto"/>
              </w:divBdr>
              <w:divsChild>
                <w:div w:id="1864977321">
                  <w:marLeft w:val="0"/>
                  <w:marRight w:val="0"/>
                  <w:marTop w:val="0"/>
                  <w:marBottom w:val="0"/>
                  <w:divBdr>
                    <w:top w:val="none" w:sz="0" w:space="0" w:color="auto"/>
                    <w:left w:val="none" w:sz="0" w:space="0" w:color="auto"/>
                    <w:bottom w:val="none" w:sz="0" w:space="0" w:color="auto"/>
                    <w:right w:val="none" w:sz="0" w:space="0" w:color="auto"/>
                  </w:divBdr>
                </w:div>
                <w:div w:id="589701036">
                  <w:marLeft w:val="0"/>
                  <w:marRight w:val="0"/>
                  <w:marTop w:val="0"/>
                  <w:marBottom w:val="0"/>
                  <w:divBdr>
                    <w:top w:val="none" w:sz="0" w:space="0" w:color="auto"/>
                    <w:left w:val="none" w:sz="0" w:space="0" w:color="auto"/>
                    <w:bottom w:val="none" w:sz="0" w:space="0" w:color="auto"/>
                    <w:right w:val="none" w:sz="0" w:space="0" w:color="auto"/>
                  </w:divBdr>
                </w:div>
                <w:div w:id="345908493">
                  <w:marLeft w:val="0"/>
                  <w:marRight w:val="0"/>
                  <w:marTop w:val="218"/>
                  <w:marBottom w:val="29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2021-03-25T07:58:00Z</dcterms:created>
  <dcterms:modified xsi:type="dcterms:W3CDTF">2021-03-25T07:58:00Z</dcterms:modified>
</cp:coreProperties>
</file>