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F30" w:rsidRPr="004B2BC2" w:rsidRDefault="00A60F30" w:rsidP="00A60F30">
      <w:pPr>
        <w:spacing w:after="0" w:line="240" w:lineRule="auto"/>
        <w:ind w:firstLine="709"/>
        <w:rPr>
          <w:rFonts w:ascii="Times New Roman" w:hAnsi="Times New Roman" w:cs="Times New Roman"/>
          <w:sz w:val="28"/>
          <w:szCs w:val="28"/>
        </w:rPr>
      </w:pPr>
    </w:p>
    <w:p w:rsidR="00566245" w:rsidRPr="004B2BC2" w:rsidRDefault="00B04917" w:rsidP="00A60F30">
      <w:pPr>
        <w:spacing w:after="0" w:line="240" w:lineRule="auto"/>
        <w:ind w:firstLine="709"/>
        <w:jc w:val="center"/>
        <w:rPr>
          <w:rFonts w:ascii="Times New Roman" w:hAnsi="Times New Roman" w:cs="Times New Roman"/>
          <w:sz w:val="28"/>
          <w:szCs w:val="28"/>
        </w:rPr>
      </w:pPr>
      <w:r w:rsidRPr="004B2BC2">
        <w:rPr>
          <w:rFonts w:ascii="Times New Roman" w:hAnsi="Times New Roman" w:cs="Times New Roman"/>
          <w:sz w:val="28"/>
          <w:szCs w:val="28"/>
        </w:rPr>
        <w:t>Правила пожарной безопасности в лесах</w:t>
      </w:r>
    </w:p>
    <w:p w:rsidR="00B04917" w:rsidRPr="004B2BC2" w:rsidRDefault="00B04917" w:rsidP="00A60F30">
      <w:pPr>
        <w:spacing w:after="0" w:line="240" w:lineRule="auto"/>
        <w:ind w:firstLine="709"/>
        <w:jc w:val="center"/>
        <w:rPr>
          <w:rFonts w:ascii="Times New Roman" w:hAnsi="Times New Roman" w:cs="Times New Roman"/>
          <w:sz w:val="28"/>
          <w:szCs w:val="28"/>
        </w:rPr>
      </w:pPr>
    </w:p>
    <w:p w:rsidR="00B04917" w:rsidRPr="00C31106" w:rsidRDefault="00C31106" w:rsidP="00FF3AEA">
      <w:pPr>
        <w:spacing w:after="0" w:line="240" w:lineRule="auto"/>
        <w:ind w:firstLine="709"/>
        <w:jc w:val="both"/>
        <w:rPr>
          <w:rFonts w:ascii="Times New Roman" w:eastAsia="Times New Roman" w:hAnsi="Times New Roman" w:cs="Times New Roman"/>
          <w:sz w:val="28"/>
          <w:szCs w:val="28"/>
        </w:rPr>
      </w:pPr>
      <w:r w:rsidRPr="00B04917">
        <w:rPr>
          <w:rFonts w:ascii="Times New Roman" w:eastAsia="Times New Roman" w:hAnsi="Times New Roman" w:cs="Times New Roman"/>
          <w:sz w:val="28"/>
          <w:szCs w:val="28"/>
        </w:rPr>
        <w:t>Постановление</w:t>
      </w:r>
      <w:r w:rsidRPr="00C31106">
        <w:rPr>
          <w:rFonts w:ascii="Times New Roman" w:eastAsia="Times New Roman" w:hAnsi="Times New Roman" w:cs="Times New Roman"/>
          <w:sz w:val="28"/>
          <w:szCs w:val="28"/>
        </w:rPr>
        <w:t>м</w:t>
      </w:r>
      <w:r w:rsidRPr="00B04917">
        <w:rPr>
          <w:rFonts w:ascii="Times New Roman" w:eastAsia="Times New Roman" w:hAnsi="Times New Roman" w:cs="Times New Roman"/>
          <w:sz w:val="28"/>
          <w:szCs w:val="28"/>
        </w:rPr>
        <w:t xml:space="preserve"> Правительства Р</w:t>
      </w:r>
      <w:r w:rsidRPr="00C31106">
        <w:rPr>
          <w:rFonts w:ascii="Times New Roman" w:eastAsia="Times New Roman" w:hAnsi="Times New Roman" w:cs="Times New Roman"/>
          <w:sz w:val="28"/>
          <w:szCs w:val="28"/>
        </w:rPr>
        <w:t xml:space="preserve">оссийской Федерации от </w:t>
      </w:r>
      <w:r w:rsidR="00FF3AEA">
        <w:rPr>
          <w:rFonts w:ascii="Times New Roman" w:eastAsia="Times New Roman" w:hAnsi="Times New Roman" w:cs="Times New Roman"/>
          <w:sz w:val="28"/>
          <w:szCs w:val="28"/>
        </w:rPr>
        <w:t xml:space="preserve">07.10.2020 </w:t>
      </w:r>
      <w:r w:rsidR="000A3810">
        <w:rPr>
          <w:rFonts w:ascii="Times New Roman" w:eastAsia="Times New Roman" w:hAnsi="Times New Roman" w:cs="Times New Roman"/>
          <w:sz w:val="28"/>
          <w:szCs w:val="28"/>
        </w:rPr>
        <w:t xml:space="preserve">    </w:t>
      </w:r>
      <w:bookmarkStart w:id="0" w:name="_GoBack"/>
      <w:bookmarkEnd w:id="0"/>
      <w:r w:rsidR="00FF3AEA">
        <w:rPr>
          <w:rFonts w:ascii="Times New Roman" w:eastAsia="Times New Roman" w:hAnsi="Times New Roman" w:cs="Times New Roman"/>
          <w:sz w:val="28"/>
          <w:szCs w:val="28"/>
        </w:rPr>
        <w:t xml:space="preserve">№ 1614 </w:t>
      </w:r>
      <w:r>
        <w:rPr>
          <w:rFonts w:ascii="Times New Roman" w:eastAsia="Times New Roman" w:hAnsi="Times New Roman" w:cs="Times New Roman"/>
          <w:sz w:val="28"/>
          <w:szCs w:val="28"/>
        </w:rPr>
        <w:t xml:space="preserve">регламентированы </w:t>
      </w:r>
      <w:r w:rsidR="00B04917" w:rsidRPr="00B04917">
        <w:rPr>
          <w:rFonts w:ascii="Times New Roman" w:eastAsia="Times New Roman" w:hAnsi="Times New Roman" w:cs="Times New Roman"/>
          <w:sz w:val="28"/>
          <w:szCs w:val="28"/>
        </w:rPr>
        <w:t>Правил</w:t>
      </w:r>
      <w:r>
        <w:rPr>
          <w:rFonts w:ascii="Times New Roman" w:eastAsia="Times New Roman" w:hAnsi="Times New Roman" w:cs="Times New Roman"/>
          <w:sz w:val="28"/>
          <w:szCs w:val="28"/>
        </w:rPr>
        <w:t xml:space="preserve">а пожарной безопасности в лесах, которые </w:t>
      </w:r>
      <w:r w:rsidR="00B04917" w:rsidRPr="00C31106">
        <w:rPr>
          <w:rFonts w:ascii="Times New Roman" w:eastAsia="Times New Roman" w:hAnsi="Times New Roman" w:cs="Times New Roman"/>
          <w:sz w:val="28"/>
          <w:szCs w:val="28"/>
        </w:rPr>
        <w:t xml:space="preserve">являются обязательными для исполнения органами государственной власти, органами местного самоуправления, а также юридическими лицами и гражданами. </w:t>
      </w:r>
    </w:p>
    <w:p w:rsidR="00B04917" w:rsidRPr="00B04917" w:rsidRDefault="00B04917" w:rsidP="00A60F30">
      <w:pPr>
        <w:spacing w:after="0" w:line="240" w:lineRule="auto"/>
        <w:ind w:firstLine="709"/>
        <w:jc w:val="both"/>
        <w:rPr>
          <w:rFonts w:ascii="Verdana" w:eastAsia="Times New Roman" w:hAnsi="Verdana" w:cs="Times New Roman"/>
          <w:sz w:val="28"/>
          <w:szCs w:val="28"/>
        </w:rPr>
      </w:pPr>
      <w:r w:rsidRPr="00C31106">
        <w:rPr>
          <w:rFonts w:ascii="Times New Roman" w:eastAsia="Times New Roman" w:hAnsi="Times New Roman" w:cs="Times New Roman"/>
          <w:sz w:val="28"/>
          <w:szCs w:val="28"/>
        </w:rPr>
        <w:t>Согласно указанным правилам в</w:t>
      </w:r>
      <w:r w:rsidRPr="00B04917">
        <w:rPr>
          <w:rFonts w:ascii="Times New Roman" w:eastAsia="Times New Roman" w:hAnsi="Times New Roman" w:cs="Times New Roman"/>
          <w:sz w:val="28"/>
          <w:szCs w:val="28"/>
        </w:rPr>
        <w:t xml:space="preserve"> период со дня схода снежного покрова до установления устойчивой дождливой осенней погоды или образования снежного покрова в лесах запрещается:</w:t>
      </w:r>
    </w:p>
    <w:p w:rsidR="00FF3AEA" w:rsidRPr="00FF3AEA" w:rsidRDefault="00FF3AEA" w:rsidP="00FF3AEA">
      <w:pPr>
        <w:spacing w:after="0" w:line="240" w:lineRule="auto"/>
        <w:ind w:firstLine="709"/>
        <w:jc w:val="both"/>
        <w:rPr>
          <w:rFonts w:ascii="Verdana" w:eastAsia="Times New Roman" w:hAnsi="Verdana" w:cs="Times New Roman"/>
          <w:sz w:val="28"/>
          <w:szCs w:val="28"/>
        </w:rPr>
      </w:pPr>
      <w:r w:rsidRPr="00FF3AEA">
        <w:rPr>
          <w:rFonts w:ascii="Times New Roman" w:eastAsia="Times New Roman" w:hAnsi="Times New Roman" w:cs="Times New Roman"/>
          <w:sz w:val="28"/>
          <w:szCs w:val="28"/>
        </w:rPr>
        <w:t xml:space="preserve">- использовать открытый огонь (костры, паяльные лампы, примусы, мангалы, жаровни) в хвойных молодняках, на гарях, на участках поврежденного леса, торфяниках, в местах рубок (на лесосеках), не очищенных от порубочных остатков (остатки древесины, образующиеся на лесосеке при валке и трелевке деревьев, а также при очистке стволов от сучьев, включающие вершинные части срубленных деревьев, </w:t>
      </w:r>
      <w:proofErr w:type="spellStart"/>
      <w:r w:rsidRPr="00FF3AEA">
        <w:rPr>
          <w:rFonts w:ascii="Times New Roman" w:eastAsia="Times New Roman" w:hAnsi="Times New Roman" w:cs="Times New Roman"/>
          <w:sz w:val="28"/>
          <w:szCs w:val="28"/>
        </w:rPr>
        <w:t>откомлевки</w:t>
      </w:r>
      <w:proofErr w:type="spellEnd"/>
      <w:r w:rsidRPr="00FF3AEA">
        <w:rPr>
          <w:rFonts w:ascii="Times New Roman" w:eastAsia="Times New Roman" w:hAnsi="Times New Roman" w:cs="Times New Roman"/>
          <w:sz w:val="28"/>
          <w:szCs w:val="28"/>
        </w:rPr>
        <w:t>, сучья, хворост) и заготовленной древесины, в местах с подсохшей травой, а также под кронами деревьев. В других местах использование открытого огня допускается на площадках, отделенных противопожарной минерализованной (то есть очищенной до минерального слоя почвы) полосой шириной не менее 0,5 метра. Открытый огонь (костер, мангал, жаровня) после завершения сжигания порубочных остатков или его использования с иной целью тщательно засыпается землей или заливается водой до полного прекращения тления;</w:t>
      </w:r>
    </w:p>
    <w:p w:rsidR="00FF3AEA" w:rsidRPr="00FF3AEA" w:rsidRDefault="00FF3AEA" w:rsidP="00FF3AEA">
      <w:pPr>
        <w:spacing w:after="0" w:line="240" w:lineRule="auto"/>
        <w:ind w:firstLine="540"/>
        <w:jc w:val="both"/>
        <w:rPr>
          <w:rFonts w:ascii="Verdana" w:eastAsia="Times New Roman" w:hAnsi="Verdana" w:cs="Times New Roman"/>
          <w:sz w:val="28"/>
          <w:szCs w:val="28"/>
        </w:rPr>
      </w:pPr>
      <w:r w:rsidRPr="00FF3AEA">
        <w:rPr>
          <w:rFonts w:ascii="Times New Roman" w:eastAsia="Times New Roman" w:hAnsi="Times New Roman" w:cs="Times New Roman"/>
          <w:sz w:val="28"/>
          <w:szCs w:val="28"/>
        </w:rPr>
        <w:t>- бросать горящие спички, окурки и горячую золу из курительных трубок, стекло (стеклянные бутылки, банки и др.);</w:t>
      </w:r>
    </w:p>
    <w:p w:rsidR="00FF3AEA" w:rsidRPr="00FF3AEA" w:rsidRDefault="00FF3AEA" w:rsidP="00FF3AEA">
      <w:pPr>
        <w:spacing w:after="0" w:line="240" w:lineRule="auto"/>
        <w:ind w:firstLine="540"/>
        <w:jc w:val="both"/>
        <w:rPr>
          <w:rFonts w:ascii="Verdana" w:eastAsia="Times New Roman" w:hAnsi="Verdana" w:cs="Times New Roman"/>
          <w:sz w:val="28"/>
          <w:szCs w:val="28"/>
        </w:rPr>
      </w:pPr>
      <w:r w:rsidRPr="00FF3AEA">
        <w:rPr>
          <w:rFonts w:ascii="Times New Roman" w:eastAsia="Times New Roman" w:hAnsi="Times New Roman" w:cs="Times New Roman"/>
          <w:sz w:val="28"/>
          <w:szCs w:val="28"/>
        </w:rPr>
        <w:t>- применять при охоте пыжи из горючих (способных самовозгораться, а также возгораться при воздействии источника зажигания и самостоятельно гореть после его удаления) или тлеющих материалов;</w:t>
      </w:r>
    </w:p>
    <w:p w:rsidR="00FF3AEA" w:rsidRPr="00FF3AEA" w:rsidRDefault="00FF3AEA" w:rsidP="00FF3AEA">
      <w:pPr>
        <w:spacing w:after="0" w:line="240" w:lineRule="auto"/>
        <w:ind w:firstLine="540"/>
        <w:jc w:val="both"/>
        <w:rPr>
          <w:rFonts w:ascii="Verdana" w:eastAsia="Times New Roman" w:hAnsi="Verdana" w:cs="Times New Roman"/>
          <w:sz w:val="28"/>
          <w:szCs w:val="28"/>
        </w:rPr>
      </w:pPr>
      <w:r w:rsidRPr="00FF3AEA">
        <w:rPr>
          <w:rFonts w:ascii="Times New Roman" w:eastAsia="Times New Roman" w:hAnsi="Times New Roman" w:cs="Times New Roman"/>
          <w:sz w:val="28"/>
          <w:szCs w:val="28"/>
        </w:rPr>
        <w:t>- оставлять промасленные или пропитанные бензином, керосином или иными горючими веществами материалы (бумагу, ткань, паклю, вату и другие горючие вещества) в не предусмотренных специально для этого местах;</w:t>
      </w:r>
    </w:p>
    <w:p w:rsidR="00FF3AEA" w:rsidRPr="00FF3AEA" w:rsidRDefault="00FF3AEA" w:rsidP="00FF3AEA">
      <w:pPr>
        <w:spacing w:after="0" w:line="240" w:lineRule="auto"/>
        <w:ind w:firstLine="540"/>
        <w:jc w:val="both"/>
        <w:rPr>
          <w:rFonts w:ascii="Verdana" w:eastAsia="Times New Roman" w:hAnsi="Verdana" w:cs="Times New Roman"/>
          <w:sz w:val="28"/>
          <w:szCs w:val="28"/>
        </w:rPr>
      </w:pPr>
      <w:r w:rsidRPr="00FF3AEA">
        <w:rPr>
          <w:rFonts w:ascii="Times New Roman" w:eastAsia="Times New Roman" w:hAnsi="Times New Roman" w:cs="Times New Roman"/>
          <w:sz w:val="28"/>
          <w:szCs w:val="28"/>
        </w:rPr>
        <w:t>-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FF3AEA" w:rsidRPr="00FF3AEA" w:rsidRDefault="00FF3AEA" w:rsidP="00FF3AEA">
      <w:pPr>
        <w:spacing w:after="0" w:line="240" w:lineRule="auto"/>
        <w:ind w:firstLine="540"/>
        <w:jc w:val="both"/>
        <w:rPr>
          <w:rFonts w:ascii="Verdana" w:eastAsia="Times New Roman" w:hAnsi="Verdana" w:cs="Times New Roman"/>
          <w:sz w:val="28"/>
          <w:szCs w:val="28"/>
        </w:rPr>
      </w:pPr>
      <w:r w:rsidRPr="00FF3AEA">
        <w:rPr>
          <w:rFonts w:ascii="Times New Roman" w:eastAsia="Times New Roman" w:hAnsi="Times New Roman" w:cs="Times New Roman"/>
          <w:sz w:val="28"/>
          <w:szCs w:val="28"/>
        </w:rPr>
        <w:t>- выполнять работы с открытым огнем на торфяниках.</w:t>
      </w:r>
    </w:p>
    <w:p w:rsidR="00FF3AEA" w:rsidRDefault="00B04917" w:rsidP="00A60F30">
      <w:pPr>
        <w:spacing w:after="0" w:line="240" w:lineRule="auto"/>
        <w:ind w:firstLine="709"/>
        <w:jc w:val="both"/>
        <w:rPr>
          <w:rFonts w:ascii="Times New Roman" w:eastAsia="Times New Roman" w:hAnsi="Times New Roman" w:cs="Times New Roman"/>
          <w:sz w:val="28"/>
          <w:szCs w:val="28"/>
        </w:rPr>
      </w:pPr>
      <w:r w:rsidRPr="00C31106">
        <w:rPr>
          <w:rFonts w:ascii="Times New Roman" w:eastAsia="Times New Roman" w:hAnsi="Times New Roman" w:cs="Times New Roman"/>
          <w:sz w:val="28"/>
          <w:szCs w:val="28"/>
        </w:rPr>
        <w:t>Кроме того, Правилами з</w:t>
      </w:r>
      <w:r w:rsidRPr="00B04917">
        <w:rPr>
          <w:rFonts w:ascii="Times New Roman" w:eastAsia="Times New Roman" w:hAnsi="Times New Roman" w:cs="Times New Roman"/>
          <w:sz w:val="28"/>
          <w:szCs w:val="28"/>
        </w:rPr>
        <w:t>апрещается</w:t>
      </w:r>
      <w:r w:rsidR="00FF3AEA">
        <w:rPr>
          <w:rFonts w:ascii="Times New Roman" w:eastAsia="Times New Roman" w:hAnsi="Times New Roman" w:cs="Times New Roman"/>
          <w:sz w:val="28"/>
          <w:szCs w:val="28"/>
        </w:rPr>
        <w:t xml:space="preserve"> </w:t>
      </w:r>
      <w:r w:rsidR="00FF3AEA" w:rsidRPr="00FF3AEA">
        <w:rPr>
          <w:rFonts w:ascii="Times New Roman" w:eastAsia="Times New Roman" w:hAnsi="Times New Roman" w:cs="Times New Roman"/>
          <w:sz w:val="28"/>
          <w:szCs w:val="28"/>
        </w:rPr>
        <w:t>засорение леса отходами производства и потребления</w:t>
      </w:r>
      <w:r w:rsidR="00FF3AEA" w:rsidRPr="00FF3AEA">
        <w:rPr>
          <w:rFonts w:ascii="Times New Roman" w:eastAsia="Times New Roman" w:hAnsi="Times New Roman" w:cs="Times New Roman"/>
          <w:sz w:val="28"/>
          <w:szCs w:val="28"/>
        </w:rPr>
        <w:t>.</w:t>
      </w:r>
    </w:p>
    <w:p w:rsidR="00FF3AEA" w:rsidRPr="00FF3AEA" w:rsidRDefault="00FF3AEA" w:rsidP="00FF3AEA">
      <w:pPr>
        <w:spacing w:after="0" w:line="240" w:lineRule="auto"/>
        <w:ind w:firstLine="540"/>
        <w:jc w:val="both"/>
        <w:rPr>
          <w:rFonts w:ascii="Verdana" w:eastAsia="Times New Roman" w:hAnsi="Verdana" w:cs="Times New Roman"/>
          <w:sz w:val="28"/>
          <w:szCs w:val="28"/>
        </w:rPr>
      </w:pPr>
      <w:r w:rsidRPr="00FF3AEA">
        <w:rPr>
          <w:rFonts w:ascii="Times New Roman" w:eastAsia="Times New Roman" w:hAnsi="Times New Roman" w:cs="Times New Roman"/>
          <w:sz w:val="28"/>
          <w:szCs w:val="28"/>
        </w:rPr>
        <w:t xml:space="preserve">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w:t>
      </w:r>
      <w:r w:rsidRPr="00FF3AEA">
        <w:rPr>
          <w:rFonts w:ascii="Times New Roman" w:eastAsia="Times New Roman" w:hAnsi="Times New Roman" w:cs="Times New Roman"/>
          <w:sz w:val="28"/>
          <w:szCs w:val="28"/>
        </w:rPr>
        <w:lastRenderedPageBreak/>
        <w:t>Российской Федерации, иностранные граждане и лица без гражданства, владеющие, пользующиеся и (или) распоряжающиеся территорией, прилегающей к лесу (покрытые лесной растительностью земли), обеспечивают их очистку от сухой травянистой растительности, пожнивных остатков, валежника, порубочных остатков, отходов производства и потребления и других горючих материалов на полосе шириной не менее 10 метров от границ территории и (или) леса либо отделяют противопожарной минерализованной полосой шириной не менее 1,4 метра или иным противопожарным барьером.</w:t>
      </w:r>
    </w:p>
    <w:p w:rsidR="00FF3AEA" w:rsidRDefault="00FF3AEA" w:rsidP="00FF3AEA">
      <w:pPr>
        <w:spacing w:after="0" w:line="240" w:lineRule="auto"/>
        <w:ind w:firstLine="540"/>
        <w:jc w:val="both"/>
        <w:rPr>
          <w:rFonts w:ascii="Times New Roman" w:eastAsia="Times New Roman" w:hAnsi="Times New Roman" w:cs="Times New Roman"/>
          <w:sz w:val="28"/>
          <w:szCs w:val="28"/>
        </w:rPr>
      </w:pPr>
      <w:r w:rsidRPr="00FF3AEA">
        <w:rPr>
          <w:rFonts w:ascii="Times New Roman" w:eastAsia="Times New Roman" w:hAnsi="Times New Roman" w:cs="Times New Roman"/>
          <w:sz w:val="28"/>
          <w:szCs w:val="28"/>
        </w:rPr>
        <w:t>Запрещается выжигание хвороста, лесной подстилки, сухой травы и других горючих материалов (веществ и материалов, способных самовозгораться, а также возгораться при воздействии источника зажигания и самостоятельно гореть после его удаления)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FF3AEA" w:rsidRPr="00FF3AEA" w:rsidRDefault="00FF3AEA" w:rsidP="00FF3AEA">
      <w:pPr>
        <w:spacing w:after="0" w:line="240" w:lineRule="auto"/>
        <w:ind w:firstLine="540"/>
        <w:jc w:val="both"/>
        <w:rPr>
          <w:rFonts w:ascii="Verdana" w:eastAsia="Times New Roman" w:hAnsi="Verdana" w:cs="Times New Roman"/>
          <w:sz w:val="28"/>
          <w:szCs w:val="28"/>
        </w:rPr>
      </w:pPr>
      <w:r w:rsidRPr="00FF3AEA">
        <w:rPr>
          <w:rFonts w:ascii="Times New Roman" w:eastAsia="Times New Roman" w:hAnsi="Times New Roman" w:cs="Times New Roman"/>
          <w:sz w:val="28"/>
          <w:szCs w:val="28"/>
        </w:rPr>
        <w:t>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p w:rsidR="00FF3AEA" w:rsidRPr="00FF3AEA" w:rsidRDefault="00FF3AEA" w:rsidP="00FF3AEA">
      <w:pPr>
        <w:spacing w:after="0" w:line="240" w:lineRule="auto"/>
        <w:ind w:firstLine="540"/>
        <w:jc w:val="both"/>
        <w:rPr>
          <w:rFonts w:ascii="Verdana" w:eastAsia="Times New Roman" w:hAnsi="Verdana" w:cs="Times New Roman"/>
          <w:sz w:val="28"/>
          <w:szCs w:val="28"/>
        </w:rPr>
      </w:pPr>
      <w:r w:rsidRPr="00FF3AEA">
        <w:rPr>
          <w:rFonts w:ascii="Times New Roman" w:eastAsia="Times New Roman" w:hAnsi="Times New Roman" w:cs="Times New Roman"/>
          <w:sz w:val="28"/>
          <w:szCs w:val="28"/>
        </w:rPr>
        <w:t>На период действия особого противопожарного режима на соответствующих территориях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устанавливаются дополнительные требования пожарной безопасности, в том числе предусматривающие привлечение населения для профилактики и локализации пожаров вне границ населенных пунктов, запрет на посещение гражданами лесов, принятие дополнительных мер, препятствующих распространению лесных пожаров и других ландшафтных (природных) пожаров, а также иных пожаров вне границ населенных пунктов на земли населенных пунктов (увеличение противопожарных разрывов по границам населенных пунктов, создание противопожарных минерализованных полос и подобные меры).</w:t>
      </w:r>
    </w:p>
    <w:p w:rsidR="00A83CCD" w:rsidRPr="00A83CCD" w:rsidRDefault="003301F9" w:rsidP="00A83CCD">
      <w:pPr>
        <w:spacing w:after="0" w:line="240" w:lineRule="auto"/>
        <w:ind w:firstLine="709"/>
        <w:jc w:val="both"/>
        <w:rPr>
          <w:rFonts w:ascii="Verdana" w:eastAsia="Times New Roman" w:hAnsi="Verdana" w:cs="Times New Roman"/>
          <w:sz w:val="28"/>
          <w:szCs w:val="28"/>
        </w:rPr>
      </w:pPr>
      <w:r w:rsidRPr="00C31106">
        <w:rPr>
          <w:rFonts w:ascii="Times New Roman" w:hAnsi="Times New Roman" w:cs="Times New Roman"/>
          <w:sz w:val="28"/>
          <w:szCs w:val="28"/>
        </w:rPr>
        <w:t>Нарушение правил пожарной безопасности в лесах влечет применение мер административной ответственности, предусмотренной статьями 8.32 (</w:t>
      </w:r>
      <w:r w:rsidR="00C31106">
        <w:rPr>
          <w:rFonts w:ascii="Times New Roman" w:eastAsia="Times New Roman" w:hAnsi="Times New Roman" w:cs="Times New Roman"/>
          <w:sz w:val="28"/>
          <w:szCs w:val="28"/>
        </w:rPr>
        <w:t>н</w:t>
      </w:r>
      <w:r w:rsidRPr="00C31106">
        <w:rPr>
          <w:rFonts w:ascii="Times New Roman" w:eastAsia="Times New Roman" w:hAnsi="Times New Roman" w:cs="Times New Roman"/>
          <w:sz w:val="28"/>
          <w:szCs w:val="28"/>
        </w:rPr>
        <w:t xml:space="preserve">арушение правил пожарной безопасности в лесах) </w:t>
      </w:r>
      <w:r w:rsidRPr="00C31106">
        <w:rPr>
          <w:rFonts w:ascii="Times New Roman" w:hAnsi="Times New Roman" w:cs="Times New Roman"/>
          <w:sz w:val="28"/>
          <w:szCs w:val="28"/>
        </w:rPr>
        <w:t>и 20.4 (</w:t>
      </w:r>
      <w:r w:rsidR="00C31106">
        <w:rPr>
          <w:rFonts w:ascii="Times New Roman" w:eastAsia="Times New Roman" w:hAnsi="Times New Roman" w:cs="Times New Roman"/>
          <w:sz w:val="28"/>
          <w:szCs w:val="28"/>
        </w:rPr>
        <w:t>н</w:t>
      </w:r>
      <w:r w:rsidRPr="00C31106">
        <w:rPr>
          <w:rFonts w:ascii="Times New Roman" w:eastAsia="Times New Roman" w:hAnsi="Times New Roman" w:cs="Times New Roman"/>
          <w:sz w:val="28"/>
          <w:szCs w:val="28"/>
        </w:rPr>
        <w:t xml:space="preserve">арушение требований пожарной безопасности) </w:t>
      </w:r>
      <w:r w:rsidRPr="00C31106">
        <w:rPr>
          <w:rFonts w:ascii="Times New Roman" w:hAnsi="Times New Roman" w:cs="Times New Roman"/>
          <w:sz w:val="28"/>
          <w:szCs w:val="28"/>
        </w:rPr>
        <w:t>Кодекса Российской Федерации об а</w:t>
      </w:r>
      <w:r w:rsidR="00A83CCD">
        <w:rPr>
          <w:rFonts w:ascii="Times New Roman" w:hAnsi="Times New Roman" w:cs="Times New Roman"/>
          <w:sz w:val="28"/>
          <w:szCs w:val="28"/>
        </w:rPr>
        <w:t xml:space="preserve">дминистративных правонарушениях, в виде штрафа на граждан в размере до пяти тысяч рублей, на юридических лиц - </w:t>
      </w:r>
      <w:r w:rsidR="00A83CCD" w:rsidRPr="00A83CCD">
        <w:rPr>
          <w:rFonts w:ascii="Times New Roman" w:eastAsia="Times New Roman" w:hAnsi="Times New Roman" w:cs="Times New Roman"/>
          <w:sz w:val="28"/>
          <w:szCs w:val="28"/>
        </w:rPr>
        <w:t>до одного миллиона рублей.</w:t>
      </w:r>
    </w:p>
    <w:p w:rsidR="00A83CCD" w:rsidRPr="00D84FDA" w:rsidRDefault="003301F9" w:rsidP="004820B9">
      <w:pPr>
        <w:spacing w:after="0" w:line="240" w:lineRule="auto"/>
        <w:ind w:firstLine="709"/>
        <w:jc w:val="both"/>
        <w:rPr>
          <w:rFonts w:ascii="Verdana" w:eastAsia="Times New Roman" w:hAnsi="Verdana" w:cs="Times New Roman"/>
          <w:sz w:val="28"/>
          <w:szCs w:val="28"/>
        </w:rPr>
      </w:pPr>
      <w:r w:rsidRPr="00C31106">
        <w:rPr>
          <w:rFonts w:ascii="Times New Roman" w:hAnsi="Times New Roman" w:cs="Times New Roman"/>
          <w:sz w:val="28"/>
          <w:szCs w:val="28"/>
        </w:rPr>
        <w:t xml:space="preserve">В случае </w:t>
      </w:r>
      <w:r w:rsidR="00A83CCD">
        <w:rPr>
          <w:rFonts w:ascii="Times New Roman" w:hAnsi="Times New Roman" w:cs="Times New Roman"/>
          <w:sz w:val="28"/>
          <w:szCs w:val="28"/>
        </w:rPr>
        <w:t xml:space="preserve">совершения </w:t>
      </w:r>
      <w:r w:rsidR="004820B9">
        <w:rPr>
          <w:rFonts w:ascii="Times New Roman" w:hAnsi="Times New Roman" w:cs="Times New Roman"/>
          <w:sz w:val="28"/>
          <w:szCs w:val="28"/>
        </w:rPr>
        <w:t xml:space="preserve">умышленных </w:t>
      </w:r>
      <w:r w:rsidRPr="00C31106">
        <w:rPr>
          <w:rFonts w:ascii="Times New Roman" w:hAnsi="Times New Roman" w:cs="Times New Roman"/>
          <w:sz w:val="28"/>
          <w:szCs w:val="28"/>
        </w:rPr>
        <w:t xml:space="preserve">действий, повлекших уничтожение или повреждение </w:t>
      </w:r>
      <w:proofErr w:type="gramStart"/>
      <w:r w:rsidRPr="00C31106">
        <w:rPr>
          <w:rFonts w:ascii="Times New Roman" w:hAnsi="Times New Roman" w:cs="Times New Roman"/>
          <w:sz w:val="28"/>
          <w:szCs w:val="28"/>
        </w:rPr>
        <w:t>лесных</w:t>
      </w:r>
      <w:proofErr w:type="gramEnd"/>
      <w:r w:rsidRPr="00C31106">
        <w:rPr>
          <w:rFonts w:ascii="Times New Roman" w:hAnsi="Times New Roman" w:cs="Times New Roman"/>
          <w:sz w:val="28"/>
          <w:szCs w:val="28"/>
        </w:rPr>
        <w:t xml:space="preserve"> или иных насаждений </w:t>
      </w:r>
      <w:r w:rsidR="004820B9">
        <w:rPr>
          <w:rFonts w:ascii="Times New Roman" w:hAnsi="Times New Roman" w:cs="Times New Roman"/>
          <w:sz w:val="28"/>
          <w:szCs w:val="28"/>
        </w:rPr>
        <w:t xml:space="preserve">(ст. 167 </w:t>
      </w:r>
      <w:r w:rsidR="004820B9" w:rsidRPr="00C31106">
        <w:rPr>
          <w:rFonts w:ascii="Times New Roman" w:eastAsia="Times New Roman" w:hAnsi="Times New Roman" w:cs="Times New Roman"/>
          <w:sz w:val="28"/>
          <w:szCs w:val="28"/>
        </w:rPr>
        <w:t>Уголовно</w:t>
      </w:r>
      <w:r w:rsidR="004820B9">
        <w:rPr>
          <w:rFonts w:ascii="Times New Roman" w:eastAsia="Times New Roman" w:hAnsi="Times New Roman" w:cs="Times New Roman"/>
          <w:sz w:val="28"/>
          <w:szCs w:val="28"/>
        </w:rPr>
        <w:t>го кодекса Российской Федерации</w:t>
      </w:r>
      <w:r w:rsidR="004820B9">
        <w:rPr>
          <w:rFonts w:ascii="Times New Roman" w:hAnsi="Times New Roman" w:cs="Times New Roman"/>
          <w:sz w:val="28"/>
          <w:szCs w:val="28"/>
        </w:rPr>
        <w:t>) виновному лицу может быть назначено наказание в виде лишения свободы до пяти лет.</w:t>
      </w:r>
      <w:r w:rsidR="00D84FDA">
        <w:rPr>
          <w:rFonts w:ascii="Times New Roman" w:hAnsi="Times New Roman" w:cs="Times New Roman"/>
          <w:sz w:val="28"/>
          <w:szCs w:val="28"/>
        </w:rPr>
        <w:t xml:space="preserve"> </w:t>
      </w:r>
      <w:r w:rsidR="004820B9" w:rsidRPr="00D84FDA">
        <w:rPr>
          <w:rFonts w:ascii="Times New Roman" w:eastAsia="Times New Roman" w:hAnsi="Times New Roman" w:cs="Times New Roman"/>
          <w:sz w:val="28"/>
          <w:szCs w:val="28"/>
        </w:rPr>
        <w:t xml:space="preserve">За уничтожение или повреждение лесных насаждений в </w:t>
      </w:r>
      <w:r w:rsidR="004820B9" w:rsidRPr="004820B9">
        <w:rPr>
          <w:rFonts w:ascii="Times New Roman" w:eastAsia="Times New Roman" w:hAnsi="Times New Roman" w:cs="Times New Roman"/>
          <w:sz w:val="28"/>
          <w:szCs w:val="28"/>
        </w:rPr>
        <w:t>результате неосторожного обращения с огнем или иными ис</w:t>
      </w:r>
      <w:r w:rsidR="004820B9" w:rsidRPr="00D84FDA">
        <w:rPr>
          <w:rFonts w:ascii="Times New Roman" w:eastAsia="Times New Roman" w:hAnsi="Times New Roman" w:cs="Times New Roman"/>
          <w:sz w:val="28"/>
          <w:szCs w:val="28"/>
        </w:rPr>
        <w:t>точниками повышенной опасности (ст. 261 Уголовного кодекса Российской Федерации</w:t>
      </w:r>
      <w:r w:rsidR="004820B9" w:rsidRPr="00D84FDA">
        <w:rPr>
          <w:rFonts w:ascii="Times New Roman" w:hAnsi="Times New Roman" w:cs="Times New Roman"/>
          <w:sz w:val="28"/>
          <w:szCs w:val="28"/>
        </w:rPr>
        <w:t>)</w:t>
      </w:r>
      <w:r w:rsidR="004820B9" w:rsidRPr="00D84FDA">
        <w:rPr>
          <w:rFonts w:ascii="Verdana" w:eastAsia="Times New Roman" w:hAnsi="Verdana" w:cs="Times New Roman"/>
          <w:sz w:val="28"/>
          <w:szCs w:val="28"/>
        </w:rPr>
        <w:t xml:space="preserve"> </w:t>
      </w:r>
      <w:r w:rsidR="00A83CCD" w:rsidRPr="00D84FDA">
        <w:rPr>
          <w:rFonts w:ascii="Times New Roman" w:eastAsia="Times New Roman" w:hAnsi="Times New Roman" w:cs="Times New Roman"/>
          <w:sz w:val="28"/>
          <w:szCs w:val="28"/>
        </w:rPr>
        <w:t xml:space="preserve">в виде штрафа в размере до трех миллионов рублей или в размере заработной платы или иного дохода осужденного за период от четырех до пяти </w:t>
      </w:r>
      <w:r w:rsidR="00A83CCD" w:rsidRPr="00D84FDA">
        <w:rPr>
          <w:rFonts w:ascii="Times New Roman" w:eastAsia="Times New Roman" w:hAnsi="Times New Roman" w:cs="Times New Roman"/>
          <w:sz w:val="28"/>
          <w:szCs w:val="28"/>
        </w:rPr>
        <w:lastRenderedPageBreak/>
        <w:t>лет либо лишением свободы на срок до десяти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w:t>
      </w:r>
    </w:p>
    <w:p w:rsidR="003301F9" w:rsidRPr="00C31106" w:rsidRDefault="00FC28F4" w:rsidP="00A60F30">
      <w:pPr>
        <w:spacing w:after="0" w:line="240" w:lineRule="auto"/>
        <w:ind w:firstLine="709"/>
        <w:jc w:val="both"/>
        <w:rPr>
          <w:rFonts w:ascii="Times New Roman" w:hAnsi="Times New Roman" w:cs="Times New Roman"/>
          <w:sz w:val="28"/>
          <w:szCs w:val="28"/>
        </w:rPr>
      </w:pPr>
      <w:r w:rsidRPr="004B2BC2">
        <w:rPr>
          <w:rFonts w:ascii="Times New Roman" w:hAnsi="Times New Roman" w:cs="Times New Roman"/>
          <w:sz w:val="28"/>
          <w:szCs w:val="28"/>
        </w:rPr>
        <w:t>Кроме того, привлечение к одному из указанных</w:t>
      </w:r>
      <w:r w:rsidRPr="00C31106">
        <w:rPr>
          <w:rFonts w:ascii="Times New Roman" w:hAnsi="Times New Roman" w:cs="Times New Roman"/>
          <w:sz w:val="28"/>
          <w:szCs w:val="28"/>
        </w:rPr>
        <w:t xml:space="preserve"> видов о</w:t>
      </w:r>
      <w:r w:rsidR="00A83CCD">
        <w:rPr>
          <w:rFonts w:ascii="Times New Roman" w:hAnsi="Times New Roman" w:cs="Times New Roman"/>
          <w:sz w:val="28"/>
          <w:szCs w:val="28"/>
        </w:rPr>
        <w:t>тветственности влечет за собой обязанность</w:t>
      </w:r>
      <w:r w:rsidR="00735A91" w:rsidRPr="00C31106">
        <w:rPr>
          <w:rFonts w:ascii="Times New Roman" w:hAnsi="Times New Roman" w:cs="Times New Roman"/>
          <w:sz w:val="28"/>
          <w:szCs w:val="28"/>
        </w:rPr>
        <w:t xml:space="preserve"> возместить ущерб, причиненный лесам или пострадавшим лицам.</w:t>
      </w:r>
    </w:p>
    <w:p w:rsidR="00C31106" w:rsidRPr="00C31106" w:rsidRDefault="00C31106" w:rsidP="00A60F30">
      <w:pPr>
        <w:spacing w:after="0" w:line="240" w:lineRule="auto"/>
        <w:ind w:firstLine="709"/>
        <w:jc w:val="both"/>
        <w:rPr>
          <w:rFonts w:ascii="Times New Roman" w:hAnsi="Times New Roman" w:cs="Times New Roman"/>
          <w:sz w:val="28"/>
          <w:szCs w:val="28"/>
        </w:rPr>
      </w:pPr>
      <w:r w:rsidRPr="00C31106">
        <w:rPr>
          <w:rFonts w:ascii="Times New Roman" w:hAnsi="Times New Roman" w:cs="Times New Roman"/>
          <w:sz w:val="28"/>
          <w:szCs w:val="28"/>
        </w:rPr>
        <w:t>Если Вы обнаружили пожар в лесу, немедленно сообщите об этом в службу спасения по номеру «01» - со стационарного телефона, «112» и «101»  - с мобильного телефона.</w:t>
      </w:r>
    </w:p>
    <w:sectPr w:rsidR="00C31106" w:rsidRPr="00C31106" w:rsidSect="008F543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altName w:val="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0002AFF" w:usb1="C00020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useFELayout/>
    <w:compatSetting w:name="compatibilityMode" w:uri="http://schemas.microsoft.com/office/word" w:val="12"/>
  </w:compat>
  <w:rsids>
    <w:rsidRoot w:val="00300503"/>
    <w:rsid w:val="00061292"/>
    <w:rsid w:val="000A3810"/>
    <w:rsid w:val="00300503"/>
    <w:rsid w:val="003301F9"/>
    <w:rsid w:val="0038292B"/>
    <w:rsid w:val="004820B9"/>
    <w:rsid w:val="004934DA"/>
    <w:rsid w:val="004B2BC2"/>
    <w:rsid w:val="00566245"/>
    <w:rsid w:val="00735A91"/>
    <w:rsid w:val="007362B5"/>
    <w:rsid w:val="00830BF0"/>
    <w:rsid w:val="00A36DF5"/>
    <w:rsid w:val="00A60F30"/>
    <w:rsid w:val="00A83CCD"/>
    <w:rsid w:val="00B04917"/>
    <w:rsid w:val="00B92734"/>
    <w:rsid w:val="00C31106"/>
    <w:rsid w:val="00C53736"/>
    <w:rsid w:val="00D74822"/>
    <w:rsid w:val="00D84FDA"/>
    <w:rsid w:val="00F138E7"/>
    <w:rsid w:val="00FC28F4"/>
    <w:rsid w:val="00FF3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E8AB2"/>
  <w15:docId w15:val="{8128F8C9-B5E6-485C-BDCA-F38CE9827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4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624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662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16620">
      <w:bodyDiv w:val="1"/>
      <w:marLeft w:val="0"/>
      <w:marRight w:val="0"/>
      <w:marTop w:val="0"/>
      <w:marBottom w:val="0"/>
      <w:divBdr>
        <w:top w:val="none" w:sz="0" w:space="0" w:color="auto"/>
        <w:left w:val="none" w:sz="0" w:space="0" w:color="auto"/>
        <w:bottom w:val="none" w:sz="0" w:space="0" w:color="auto"/>
        <w:right w:val="none" w:sz="0" w:space="0" w:color="auto"/>
      </w:divBdr>
      <w:divsChild>
        <w:div w:id="1519925929">
          <w:marLeft w:val="0"/>
          <w:marRight w:val="0"/>
          <w:marTop w:val="0"/>
          <w:marBottom w:val="0"/>
          <w:divBdr>
            <w:top w:val="none" w:sz="0" w:space="0" w:color="auto"/>
            <w:left w:val="none" w:sz="0" w:space="0" w:color="auto"/>
            <w:bottom w:val="none" w:sz="0" w:space="0" w:color="auto"/>
            <w:right w:val="none" w:sz="0" w:space="0" w:color="auto"/>
          </w:divBdr>
        </w:div>
      </w:divsChild>
    </w:div>
    <w:div w:id="400566114">
      <w:bodyDiv w:val="1"/>
      <w:marLeft w:val="0"/>
      <w:marRight w:val="0"/>
      <w:marTop w:val="0"/>
      <w:marBottom w:val="0"/>
      <w:divBdr>
        <w:top w:val="none" w:sz="0" w:space="0" w:color="auto"/>
        <w:left w:val="none" w:sz="0" w:space="0" w:color="auto"/>
        <w:bottom w:val="none" w:sz="0" w:space="0" w:color="auto"/>
        <w:right w:val="none" w:sz="0" w:space="0" w:color="auto"/>
      </w:divBdr>
    </w:div>
    <w:div w:id="522670881">
      <w:bodyDiv w:val="1"/>
      <w:marLeft w:val="0"/>
      <w:marRight w:val="0"/>
      <w:marTop w:val="0"/>
      <w:marBottom w:val="0"/>
      <w:divBdr>
        <w:top w:val="none" w:sz="0" w:space="0" w:color="auto"/>
        <w:left w:val="none" w:sz="0" w:space="0" w:color="auto"/>
        <w:bottom w:val="none" w:sz="0" w:space="0" w:color="auto"/>
        <w:right w:val="none" w:sz="0" w:space="0" w:color="auto"/>
      </w:divBdr>
    </w:div>
    <w:div w:id="675230558">
      <w:bodyDiv w:val="1"/>
      <w:marLeft w:val="0"/>
      <w:marRight w:val="0"/>
      <w:marTop w:val="0"/>
      <w:marBottom w:val="0"/>
      <w:divBdr>
        <w:top w:val="none" w:sz="0" w:space="0" w:color="auto"/>
        <w:left w:val="none" w:sz="0" w:space="0" w:color="auto"/>
        <w:bottom w:val="none" w:sz="0" w:space="0" w:color="auto"/>
        <w:right w:val="none" w:sz="0" w:space="0" w:color="auto"/>
      </w:divBdr>
    </w:div>
    <w:div w:id="852837052">
      <w:bodyDiv w:val="1"/>
      <w:marLeft w:val="0"/>
      <w:marRight w:val="0"/>
      <w:marTop w:val="0"/>
      <w:marBottom w:val="0"/>
      <w:divBdr>
        <w:top w:val="none" w:sz="0" w:space="0" w:color="auto"/>
        <w:left w:val="none" w:sz="0" w:space="0" w:color="auto"/>
        <w:bottom w:val="none" w:sz="0" w:space="0" w:color="auto"/>
        <w:right w:val="none" w:sz="0" w:space="0" w:color="auto"/>
      </w:divBdr>
      <w:divsChild>
        <w:div w:id="579021535">
          <w:marLeft w:val="0"/>
          <w:marRight w:val="0"/>
          <w:marTop w:val="0"/>
          <w:marBottom w:val="0"/>
          <w:divBdr>
            <w:top w:val="none" w:sz="0" w:space="0" w:color="auto"/>
            <w:left w:val="none" w:sz="0" w:space="0" w:color="auto"/>
            <w:bottom w:val="none" w:sz="0" w:space="0" w:color="auto"/>
            <w:right w:val="none" w:sz="0" w:space="0" w:color="auto"/>
          </w:divBdr>
        </w:div>
        <w:div w:id="960765061">
          <w:marLeft w:val="0"/>
          <w:marRight w:val="0"/>
          <w:marTop w:val="0"/>
          <w:marBottom w:val="0"/>
          <w:divBdr>
            <w:top w:val="none" w:sz="0" w:space="0" w:color="auto"/>
            <w:left w:val="none" w:sz="0" w:space="0" w:color="auto"/>
            <w:bottom w:val="none" w:sz="0" w:space="0" w:color="auto"/>
            <w:right w:val="none" w:sz="0" w:space="0" w:color="auto"/>
          </w:divBdr>
        </w:div>
      </w:divsChild>
    </w:div>
    <w:div w:id="886335137">
      <w:bodyDiv w:val="1"/>
      <w:marLeft w:val="0"/>
      <w:marRight w:val="0"/>
      <w:marTop w:val="0"/>
      <w:marBottom w:val="0"/>
      <w:divBdr>
        <w:top w:val="none" w:sz="0" w:space="0" w:color="auto"/>
        <w:left w:val="none" w:sz="0" w:space="0" w:color="auto"/>
        <w:bottom w:val="none" w:sz="0" w:space="0" w:color="auto"/>
        <w:right w:val="none" w:sz="0" w:space="0" w:color="auto"/>
      </w:divBdr>
    </w:div>
    <w:div w:id="1075512114">
      <w:bodyDiv w:val="1"/>
      <w:marLeft w:val="0"/>
      <w:marRight w:val="0"/>
      <w:marTop w:val="0"/>
      <w:marBottom w:val="0"/>
      <w:divBdr>
        <w:top w:val="none" w:sz="0" w:space="0" w:color="auto"/>
        <w:left w:val="none" w:sz="0" w:space="0" w:color="auto"/>
        <w:bottom w:val="none" w:sz="0" w:space="0" w:color="auto"/>
        <w:right w:val="none" w:sz="0" w:space="0" w:color="auto"/>
      </w:divBdr>
    </w:div>
    <w:div w:id="1134907379">
      <w:bodyDiv w:val="1"/>
      <w:marLeft w:val="0"/>
      <w:marRight w:val="0"/>
      <w:marTop w:val="0"/>
      <w:marBottom w:val="0"/>
      <w:divBdr>
        <w:top w:val="none" w:sz="0" w:space="0" w:color="auto"/>
        <w:left w:val="none" w:sz="0" w:space="0" w:color="auto"/>
        <w:bottom w:val="none" w:sz="0" w:space="0" w:color="auto"/>
        <w:right w:val="none" w:sz="0" w:space="0" w:color="auto"/>
      </w:divBdr>
    </w:div>
    <w:div w:id="1152797748">
      <w:bodyDiv w:val="1"/>
      <w:marLeft w:val="0"/>
      <w:marRight w:val="0"/>
      <w:marTop w:val="0"/>
      <w:marBottom w:val="0"/>
      <w:divBdr>
        <w:top w:val="none" w:sz="0" w:space="0" w:color="auto"/>
        <w:left w:val="none" w:sz="0" w:space="0" w:color="auto"/>
        <w:bottom w:val="none" w:sz="0" w:space="0" w:color="auto"/>
        <w:right w:val="none" w:sz="0" w:space="0" w:color="auto"/>
      </w:divBdr>
    </w:div>
    <w:div w:id="1493836210">
      <w:bodyDiv w:val="1"/>
      <w:marLeft w:val="0"/>
      <w:marRight w:val="0"/>
      <w:marTop w:val="0"/>
      <w:marBottom w:val="0"/>
      <w:divBdr>
        <w:top w:val="none" w:sz="0" w:space="0" w:color="auto"/>
        <w:left w:val="none" w:sz="0" w:space="0" w:color="auto"/>
        <w:bottom w:val="none" w:sz="0" w:space="0" w:color="auto"/>
        <w:right w:val="none" w:sz="0" w:space="0" w:color="auto"/>
      </w:divBdr>
    </w:div>
    <w:div w:id="1515461233">
      <w:bodyDiv w:val="1"/>
      <w:marLeft w:val="0"/>
      <w:marRight w:val="0"/>
      <w:marTop w:val="0"/>
      <w:marBottom w:val="0"/>
      <w:divBdr>
        <w:top w:val="none" w:sz="0" w:space="0" w:color="auto"/>
        <w:left w:val="none" w:sz="0" w:space="0" w:color="auto"/>
        <w:bottom w:val="none" w:sz="0" w:space="0" w:color="auto"/>
        <w:right w:val="none" w:sz="0" w:space="0" w:color="auto"/>
      </w:divBdr>
    </w:div>
    <w:div w:id="1535920572">
      <w:bodyDiv w:val="1"/>
      <w:marLeft w:val="0"/>
      <w:marRight w:val="0"/>
      <w:marTop w:val="0"/>
      <w:marBottom w:val="0"/>
      <w:divBdr>
        <w:top w:val="none" w:sz="0" w:space="0" w:color="auto"/>
        <w:left w:val="none" w:sz="0" w:space="0" w:color="auto"/>
        <w:bottom w:val="none" w:sz="0" w:space="0" w:color="auto"/>
        <w:right w:val="none" w:sz="0" w:space="0" w:color="auto"/>
      </w:divBdr>
    </w:div>
    <w:div w:id="1558276318">
      <w:bodyDiv w:val="1"/>
      <w:marLeft w:val="0"/>
      <w:marRight w:val="0"/>
      <w:marTop w:val="0"/>
      <w:marBottom w:val="0"/>
      <w:divBdr>
        <w:top w:val="none" w:sz="0" w:space="0" w:color="auto"/>
        <w:left w:val="none" w:sz="0" w:space="0" w:color="auto"/>
        <w:bottom w:val="none" w:sz="0" w:space="0" w:color="auto"/>
        <w:right w:val="none" w:sz="0" w:space="0" w:color="auto"/>
      </w:divBdr>
    </w:div>
    <w:div w:id="1607541470">
      <w:bodyDiv w:val="1"/>
      <w:marLeft w:val="0"/>
      <w:marRight w:val="0"/>
      <w:marTop w:val="0"/>
      <w:marBottom w:val="0"/>
      <w:divBdr>
        <w:top w:val="none" w:sz="0" w:space="0" w:color="auto"/>
        <w:left w:val="none" w:sz="0" w:space="0" w:color="auto"/>
        <w:bottom w:val="none" w:sz="0" w:space="0" w:color="auto"/>
        <w:right w:val="none" w:sz="0" w:space="0" w:color="auto"/>
      </w:divBdr>
    </w:div>
    <w:div w:id="1644040159">
      <w:bodyDiv w:val="1"/>
      <w:marLeft w:val="0"/>
      <w:marRight w:val="0"/>
      <w:marTop w:val="0"/>
      <w:marBottom w:val="0"/>
      <w:divBdr>
        <w:top w:val="none" w:sz="0" w:space="0" w:color="auto"/>
        <w:left w:val="none" w:sz="0" w:space="0" w:color="auto"/>
        <w:bottom w:val="none" w:sz="0" w:space="0" w:color="auto"/>
        <w:right w:val="none" w:sz="0" w:space="0" w:color="auto"/>
      </w:divBdr>
    </w:div>
    <w:div w:id="1663266694">
      <w:bodyDiv w:val="1"/>
      <w:marLeft w:val="0"/>
      <w:marRight w:val="0"/>
      <w:marTop w:val="0"/>
      <w:marBottom w:val="0"/>
      <w:divBdr>
        <w:top w:val="none" w:sz="0" w:space="0" w:color="auto"/>
        <w:left w:val="none" w:sz="0" w:space="0" w:color="auto"/>
        <w:bottom w:val="none" w:sz="0" w:space="0" w:color="auto"/>
        <w:right w:val="none" w:sz="0" w:space="0" w:color="auto"/>
      </w:divBdr>
    </w:div>
    <w:div w:id="1727534417">
      <w:bodyDiv w:val="1"/>
      <w:marLeft w:val="0"/>
      <w:marRight w:val="0"/>
      <w:marTop w:val="0"/>
      <w:marBottom w:val="0"/>
      <w:divBdr>
        <w:top w:val="none" w:sz="0" w:space="0" w:color="auto"/>
        <w:left w:val="none" w:sz="0" w:space="0" w:color="auto"/>
        <w:bottom w:val="none" w:sz="0" w:space="0" w:color="auto"/>
        <w:right w:val="none" w:sz="0" w:space="0" w:color="auto"/>
      </w:divBdr>
    </w:div>
    <w:div w:id="1878079476">
      <w:bodyDiv w:val="1"/>
      <w:marLeft w:val="0"/>
      <w:marRight w:val="0"/>
      <w:marTop w:val="0"/>
      <w:marBottom w:val="0"/>
      <w:divBdr>
        <w:top w:val="none" w:sz="0" w:space="0" w:color="auto"/>
        <w:left w:val="none" w:sz="0" w:space="0" w:color="auto"/>
        <w:bottom w:val="none" w:sz="0" w:space="0" w:color="auto"/>
        <w:right w:val="none" w:sz="0" w:space="0" w:color="auto"/>
      </w:divBdr>
    </w:div>
    <w:div w:id="199367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8A10C-D812-4097-A3F8-97995392F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3</Pages>
  <Words>921</Words>
  <Characters>5256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Челябинской области</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 П.В.</dc:creator>
  <cp:keywords/>
  <dc:description/>
  <cp:lastModifiedBy>Балчугова Наталья Владимировна</cp:lastModifiedBy>
  <cp:revision>12</cp:revision>
  <cp:lastPrinted>2021-02-24T06:24:00Z</cp:lastPrinted>
  <dcterms:created xsi:type="dcterms:W3CDTF">2019-04-08T03:02:00Z</dcterms:created>
  <dcterms:modified xsi:type="dcterms:W3CDTF">2021-02-24T06:26:00Z</dcterms:modified>
</cp:coreProperties>
</file>