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C1" w:rsidRDefault="007B64C1" w:rsidP="007B64C1">
      <w:pPr>
        <w:spacing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 администрации</w:t>
      </w:r>
    </w:p>
    <w:p w:rsidR="006C0EC3" w:rsidRDefault="006C0EC3" w:rsidP="007B64C1">
      <w:pPr>
        <w:spacing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  <w:r w:rsidRPr="007B64C1">
        <w:rPr>
          <w:rFonts w:ascii="Times New Roman" w:hAnsi="Times New Roman" w:cs="Times New Roman"/>
          <w:sz w:val="28"/>
          <w:szCs w:val="28"/>
        </w:rPr>
        <w:t xml:space="preserve">Каслинского городского поселения </w:t>
      </w:r>
    </w:p>
    <w:p w:rsidR="007B64C1" w:rsidRPr="007B64C1" w:rsidRDefault="007B64C1" w:rsidP="007B64C1">
      <w:pPr>
        <w:spacing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</w:p>
    <w:p w:rsidR="006C0EC3" w:rsidRPr="006979EC" w:rsidRDefault="006979EC" w:rsidP="006979EC">
      <w:pPr>
        <w:shd w:val="clear" w:color="auto" w:fill="FFFFFF"/>
        <w:spacing w:after="1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D46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4C1" w:rsidRPr="00D461E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979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32"/>
        </w:rPr>
        <w:t xml:space="preserve"> том, как соблюсти сроки при закупках</w:t>
      </w:r>
      <w:r w:rsidR="007B64C1" w:rsidRPr="00D461E3">
        <w:rPr>
          <w:rFonts w:ascii="Times New Roman" w:hAnsi="Times New Roman" w:cs="Times New Roman"/>
          <w:b/>
          <w:sz w:val="28"/>
          <w:szCs w:val="28"/>
        </w:rPr>
        <w:t>»</w:t>
      </w:r>
    </w:p>
    <w:p w:rsidR="006979EC" w:rsidRPr="00E6324A" w:rsidRDefault="006979EC" w:rsidP="006979E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324A">
        <w:rPr>
          <w:rFonts w:ascii="Times New Roman" w:eastAsia="Times New Roman" w:hAnsi="Times New Roman" w:cs="Times New Roman"/>
          <w:sz w:val="28"/>
          <w:szCs w:val="28"/>
        </w:rPr>
        <w:t>На примере одностороннего отказа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исполнения контракта напомни</w:t>
      </w:r>
      <w:hyperlink r:id="rId4" w:history="1">
        <w:proofErr w:type="gramStart"/>
        <w:r>
          <w:rPr>
            <w:rFonts w:ascii="Times New Roman" w:eastAsia="Times New Roman" w:hAnsi="Times New Roman" w:cs="Times New Roman"/>
            <w:sz w:val="28"/>
            <w:szCs w:val="28"/>
          </w:rPr>
          <w:t>м</w:t>
        </w:r>
        <w:proofErr w:type="gramEnd"/>
      </w:hyperlink>
      <w:r>
        <w:t xml:space="preserve"> </w:t>
      </w:r>
      <w:r w:rsidRPr="00E6324A">
        <w:rPr>
          <w:rFonts w:ascii="Times New Roman" w:eastAsia="Times New Roman" w:hAnsi="Times New Roman" w:cs="Times New Roman"/>
          <w:sz w:val="28"/>
          <w:szCs w:val="28"/>
        </w:rPr>
        <w:t> о двух основных правилах из Гражданского кодекса РФ об исчислении сроков.</w:t>
      </w:r>
    </w:p>
    <w:p w:rsidR="006979EC" w:rsidRPr="00E6324A" w:rsidRDefault="006979EC" w:rsidP="006979E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324A">
        <w:rPr>
          <w:rFonts w:ascii="Times New Roman" w:eastAsia="Times New Roman" w:hAnsi="Times New Roman" w:cs="Times New Roman"/>
          <w:sz w:val="28"/>
          <w:szCs w:val="28"/>
        </w:rPr>
        <w:t>Течение срока, определенного периодом времени, </w:t>
      </w:r>
      <w:hyperlink r:id="rId5" w:history="1">
        <w:r w:rsidRPr="00E6324A">
          <w:rPr>
            <w:rFonts w:ascii="Times New Roman" w:eastAsia="Times New Roman" w:hAnsi="Times New Roman" w:cs="Times New Roman"/>
            <w:sz w:val="28"/>
            <w:szCs w:val="28"/>
          </w:rPr>
          <w:t>начинается</w:t>
        </w:r>
      </w:hyperlink>
      <w:r w:rsidRPr="00E6324A">
        <w:rPr>
          <w:rFonts w:ascii="Times New Roman" w:eastAsia="Times New Roman" w:hAnsi="Times New Roman" w:cs="Times New Roman"/>
          <w:sz w:val="28"/>
          <w:szCs w:val="28"/>
        </w:rPr>
        <w:t> на следующий день после даты или наступления события, которыми определено его начало.</w:t>
      </w:r>
    </w:p>
    <w:p w:rsidR="006979EC" w:rsidRPr="00E6324A" w:rsidRDefault="006979EC" w:rsidP="006979E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324A">
        <w:rPr>
          <w:rFonts w:ascii="Times New Roman" w:eastAsia="Times New Roman" w:hAnsi="Times New Roman" w:cs="Times New Roman"/>
          <w:sz w:val="28"/>
          <w:szCs w:val="28"/>
        </w:rPr>
        <w:t>Таким образом, отсчитывать десять дней на вступление в силу решения об отказе от контракта </w:t>
      </w:r>
      <w:hyperlink r:id="rId6" w:history="1">
        <w:r w:rsidRPr="00E6324A">
          <w:rPr>
            <w:rFonts w:ascii="Times New Roman" w:eastAsia="Times New Roman" w:hAnsi="Times New Roman" w:cs="Times New Roman"/>
            <w:sz w:val="28"/>
            <w:szCs w:val="28"/>
          </w:rPr>
          <w:t>нужно</w:t>
        </w:r>
      </w:hyperlink>
      <w:r w:rsidRPr="00E6324A">
        <w:rPr>
          <w:rFonts w:ascii="Times New Roman" w:eastAsia="Times New Roman" w:hAnsi="Times New Roman" w:cs="Times New Roman"/>
          <w:sz w:val="28"/>
          <w:szCs w:val="28"/>
        </w:rPr>
        <w:t> со следующего дня после надлежащего уведомления контрагента о таком отказе. Решение начнет действовать на следующий день после того, как пройдет этот срок.</w:t>
      </w:r>
    </w:p>
    <w:p w:rsidR="006979EC" w:rsidRPr="00E6324A" w:rsidRDefault="006979EC" w:rsidP="006979E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6324A">
        <w:rPr>
          <w:rFonts w:ascii="Times New Roman" w:eastAsia="Times New Roman" w:hAnsi="Times New Roman" w:cs="Times New Roman"/>
          <w:sz w:val="28"/>
          <w:szCs w:val="28"/>
        </w:rPr>
        <w:t>Согласно </w:t>
      </w:r>
      <w:hyperlink r:id="rId7" w:history="1">
        <w:r w:rsidRPr="00E6324A">
          <w:rPr>
            <w:rFonts w:ascii="Times New Roman" w:eastAsia="Times New Roman" w:hAnsi="Times New Roman" w:cs="Times New Roman"/>
            <w:sz w:val="28"/>
            <w:szCs w:val="28"/>
          </w:rPr>
          <w:t>второму правилу</w:t>
        </w:r>
      </w:hyperlink>
      <w:r w:rsidRPr="00E6324A">
        <w:rPr>
          <w:rFonts w:ascii="Times New Roman" w:eastAsia="Times New Roman" w:hAnsi="Times New Roman" w:cs="Times New Roman"/>
          <w:sz w:val="28"/>
          <w:szCs w:val="28"/>
        </w:rPr>
        <w:t>, если последний день срока приходится на нерабочий день, днем окончания срока </w:t>
      </w:r>
      <w:hyperlink r:id="rId8" w:history="1">
        <w:r w:rsidRPr="00E6324A">
          <w:rPr>
            <w:rFonts w:ascii="Times New Roman" w:eastAsia="Times New Roman" w:hAnsi="Times New Roman" w:cs="Times New Roman"/>
            <w:sz w:val="28"/>
            <w:szCs w:val="28"/>
          </w:rPr>
          <w:t>считается</w:t>
        </w:r>
      </w:hyperlink>
      <w:r w:rsidRPr="00E6324A">
        <w:rPr>
          <w:rFonts w:ascii="Times New Roman" w:eastAsia="Times New Roman" w:hAnsi="Times New Roman" w:cs="Times New Roman"/>
          <w:sz w:val="28"/>
          <w:szCs w:val="28"/>
        </w:rPr>
        <w:t> ближайший следующий за ним рабочий день.</w:t>
      </w:r>
    </w:p>
    <w:p w:rsidR="006979EC" w:rsidRPr="006979EC" w:rsidRDefault="006979EC" w:rsidP="006979EC">
      <w:pPr>
        <w:shd w:val="clear" w:color="auto" w:fill="FFFFFF"/>
        <w:spacing w:after="6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B64C1" w:rsidRPr="007B64C1" w:rsidRDefault="007B64C1" w:rsidP="007B64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4C1"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 w:rsidRPr="007B64C1">
        <w:rPr>
          <w:rFonts w:ascii="Times New Roman" w:hAnsi="Times New Roman" w:cs="Times New Roman"/>
          <w:sz w:val="28"/>
          <w:szCs w:val="28"/>
        </w:rPr>
        <w:t>горпрокурора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6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К.А.Преображенская</w:t>
      </w:r>
      <w:r w:rsidRPr="007B64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64C1" w:rsidRPr="007B64C1" w:rsidRDefault="007B64C1" w:rsidP="007B64C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21.11</w:t>
      </w:r>
      <w:r w:rsidRPr="007B64C1">
        <w:rPr>
          <w:rFonts w:ascii="Times New Roman" w:hAnsi="Times New Roman" w:cs="Times New Roman"/>
          <w:sz w:val="28"/>
          <w:szCs w:val="28"/>
        </w:rPr>
        <w:t>.2017</w:t>
      </w:r>
    </w:p>
    <w:p w:rsidR="00220178" w:rsidRDefault="00220178"/>
    <w:sectPr w:rsidR="00220178" w:rsidSect="0022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EC3"/>
    <w:rsid w:val="00220178"/>
    <w:rsid w:val="00242223"/>
    <w:rsid w:val="006979EC"/>
    <w:rsid w:val="006C0EC3"/>
    <w:rsid w:val="007B64C1"/>
    <w:rsid w:val="00C75534"/>
    <w:rsid w:val="00D4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0EC3"/>
    <w:rPr>
      <w:b/>
      <w:bCs/>
    </w:rPr>
  </w:style>
  <w:style w:type="character" w:styleId="a4">
    <w:name w:val="Hyperlink"/>
    <w:basedOn w:val="a0"/>
    <w:uiPriority w:val="99"/>
    <w:semiHidden/>
    <w:unhideWhenUsed/>
    <w:rsid w:val="006C0EC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46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6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220995;dst=1010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main?base=QUEST;n=171890;dst=1000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main?base=QUEST;n=171890;dst=100011" TargetMode="External"/><Relationship Id="rId5" Type="http://schemas.openxmlformats.org/officeDocument/2006/relationships/hyperlink" Target="consultantplus://offline/ref=main?base=LAW;n=220995;dst=101059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main?base=QUEST;n=171890;dst=429496729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Семерлин В.В. (г.Касли)</dc:creator>
  <cp:keywords/>
  <dc:description/>
  <cp:lastModifiedBy>Семерлин В.В. (г.Касли)</cp:lastModifiedBy>
  <cp:revision>2</cp:revision>
  <dcterms:created xsi:type="dcterms:W3CDTF">2017-11-21T09:51:00Z</dcterms:created>
  <dcterms:modified xsi:type="dcterms:W3CDTF">2017-11-21T09:51:00Z</dcterms:modified>
</cp:coreProperties>
</file>